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F2" w:rsidRPr="00884DB9" w:rsidRDefault="00884DB9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-106045</wp:posOffset>
            </wp:positionV>
            <wp:extent cx="821055" cy="850265"/>
            <wp:effectExtent l="171450" t="133350" r="360045" b="311785"/>
            <wp:wrapSquare wrapText="bothSides"/>
            <wp:docPr id="10" name="Image 1" descr="C:\Users\MCHASS~1\AppData\Local\Temp\1598271871730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SS~1\AppData\Local\Temp\1598271871730blo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5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4AF2" w:rsidRPr="00884DB9">
        <w:rPr>
          <w:rFonts w:cstheme="minorHAnsi"/>
          <w:sz w:val="18"/>
          <w:szCs w:val="18"/>
        </w:rPr>
        <w:t>Collège Jean Charcot</w:t>
      </w:r>
    </w:p>
    <w:p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sz w:val="18"/>
          <w:szCs w:val="18"/>
        </w:rPr>
        <w:t>13 rue du Commandant Charcot</w:t>
      </w:r>
    </w:p>
    <w:p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b/>
          <w:i/>
          <w:sz w:val="18"/>
          <w:szCs w:val="18"/>
        </w:rPr>
        <w:sym w:font="Wingdings" w:char="F028"/>
      </w:r>
      <w:r w:rsidRPr="00884DB9">
        <w:rPr>
          <w:rFonts w:cstheme="minorHAnsi"/>
          <w:b/>
          <w:i/>
          <w:sz w:val="18"/>
          <w:szCs w:val="18"/>
        </w:rPr>
        <w:t xml:space="preserve"> : 04.72.38.81.81  Mail : </w:t>
      </w:r>
      <w:hyperlink r:id="rId6" w:history="1">
        <w:r w:rsidRPr="00884DB9">
          <w:rPr>
            <w:rStyle w:val="Lienhypertexte"/>
            <w:rFonts w:cstheme="minorHAnsi"/>
            <w:b/>
            <w:i/>
            <w:sz w:val="18"/>
            <w:szCs w:val="18"/>
          </w:rPr>
          <w:t>ce.0691670r@ac-lyon.fr</w:t>
        </w:r>
      </w:hyperlink>
    </w:p>
    <w:p w:rsidR="00AD1750" w:rsidRPr="00884DB9" w:rsidRDefault="00AD1750" w:rsidP="00AD1750">
      <w:pPr>
        <w:pStyle w:val="Sansinterligne"/>
        <w:jc w:val="center"/>
        <w:rPr>
          <w:sz w:val="18"/>
          <w:szCs w:val="18"/>
        </w:rPr>
      </w:pPr>
      <w:r w:rsidRPr="00884DB9">
        <w:rPr>
          <w:sz w:val="18"/>
          <w:szCs w:val="18"/>
        </w:rPr>
        <w:t>Site Internet : http:// Charcot.etab.ac-lyon.fr</w:t>
      </w:r>
    </w:p>
    <w:p w:rsidR="00004AF2" w:rsidRDefault="00004AF2" w:rsidP="00004AF2">
      <w:pPr>
        <w:pStyle w:val="Sansinterligne"/>
        <w:jc w:val="center"/>
      </w:pPr>
    </w:p>
    <w:p w:rsidR="00004AF2" w:rsidRPr="00C24891" w:rsidRDefault="00C24891" w:rsidP="00004AF2">
      <w:pPr>
        <w:pStyle w:val="Sansinterligne"/>
        <w:jc w:val="center"/>
        <w:rPr>
          <w:b/>
          <w:i/>
        </w:rPr>
      </w:pPr>
      <w:r w:rsidRPr="00C24891">
        <w:rPr>
          <w:b/>
          <w:i/>
        </w:rPr>
        <w:t>ORAL DU DNB SESSION 2021</w:t>
      </w:r>
    </w:p>
    <w:p w:rsidR="00004AF2" w:rsidRDefault="00004AF2" w:rsidP="00004AF2">
      <w:pPr>
        <w:pStyle w:val="Sansinterligne"/>
        <w:jc w:val="center"/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6"/>
      </w:tblGrid>
      <w:tr w:rsidR="00884DB9" w:rsidTr="006A004F">
        <w:trPr>
          <w:trHeight w:val="734"/>
        </w:trPr>
        <w:tc>
          <w:tcPr>
            <w:tcW w:w="10916" w:type="dxa"/>
          </w:tcPr>
          <w:p w:rsidR="00884DB9" w:rsidRPr="00884DB9" w:rsidRDefault="00884DB9" w:rsidP="00884D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Fiche méthodologique de l’élève de 3</w:t>
            </w:r>
            <w:r w:rsidRPr="00884DB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ème</w:t>
            </w:r>
          </w:p>
          <w:p w:rsidR="00884DB9" w:rsidRPr="00884DB9" w:rsidRDefault="00884DB9" w:rsidP="00884DB9">
            <w:pPr>
              <w:pStyle w:val="Sansinterligne"/>
              <w:jc w:val="center"/>
              <w:rPr>
                <w:rFonts w:cstheme="minorHAnsi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884DB9" w:rsidTr="006A004F">
        <w:trPr>
          <w:trHeight w:val="1607"/>
        </w:trPr>
        <w:tc>
          <w:tcPr>
            <w:tcW w:w="10916" w:type="dxa"/>
          </w:tcPr>
          <w:p w:rsidR="00232EFF" w:rsidRDefault="00884DB9" w:rsidP="00232EFF">
            <w:pPr>
              <w:pStyle w:val="Standard"/>
              <w:rPr>
                <w:rFonts w:ascii="Verdana" w:hAnsi="Verdana"/>
                <w:b/>
                <w:bCs/>
                <w:u w:val="single"/>
              </w:rPr>
            </w:pPr>
            <w:r w:rsidRPr="006A004F">
              <w:rPr>
                <w:rFonts w:cstheme="minorHAnsi"/>
                <w:b/>
                <w:bCs/>
              </w:rPr>
              <w:t xml:space="preserve">Intitulé du projet de classe : </w:t>
            </w:r>
            <w:r w:rsidR="00232EFF">
              <w:rPr>
                <w:rFonts w:cstheme="minorHAnsi"/>
                <w:b/>
                <w:bCs/>
              </w:rPr>
              <w:t xml:space="preserve">HDA </w:t>
            </w:r>
            <w:r w:rsidR="00232EFF">
              <w:rPr>
                <w:rFonts w:ascii="Verdana" w:hAnsi="Verdana"/>
                <w:b/>
                <w:bCs/>
                <w:u w:val="single"/>
              </w:rPr>
              <w:t>Les arts à l'ère de la consommation de masse (1945 à nos jours)</w:t>
            </w:r>
          </w:p>
          <w:p w:rsidR="00884DB9" w:rsidRPr="00232EFF" w:rsidRDefault="00884DB9" w:rsidP="00232EFF">
            <w:pPr>
              <w:pStyle w:val="Standard"/>
              <w:rPr>
                <w:rFonts w:ascii="Verdana" w:hAnsi="Verdana"/>
                <w:u w:val="single"/>
              </w:rPr>
            </w:pPr>
            <w:r w:rsidRPr="006A004F">
              <w:rPr>
                <w:rFonts w:cstheme="minorHAnsi"/>
                <w:b/>
                <w:bCs/>
              </w:rPr>
              <w:t>Problématique</w:t>
            </w:r>
            <w:r w:rsidR="00232EFF">
              <w:rPr>
                <w:rFonts w:cstheme="minorHAnsi"/>
                <w:b/>
                <w:bCs/>
              </w:rPr>
              <w:t> </w:t>
            </w:r>
            <w:r w:rsidR="00232EFF">
              <w:rPr>
                <w:rFonts w:cstheme="minorHAnsi"/>
                <w:bCs/>
              </w:rPr>
              <w:t xml:space="preserve">: </w:t>
            </w:r>
            <w:r w:rsidR="00232EFF">
              <w:rPr>
                <w:rFonts w:ascii="Verdana" w:hAnsi="Verdana"/>
                <w:u w:val="single"/>
              </w:rPr>
              <w:t xml:space="preserve">Réalismes et abstractions : </w:t>
            </w:r>
            <w:r w:rsidR="005B0386">
              <w:rPr>
                <w:rFonts w:ascii="Verdana" w:hAnsi="Verdana"/>
                <w:u w:val="single"/>
              </w:rPr>
              <w:t xml:space="preserve">comment </w:t>
            </w:r>
            <w:r w:rsidR="00232EFF">
              <w:rPr>
                <w:rFonts w:ascii="Verdana" w:hAnsi="Verdana"/>
                <w:u w:val="single"/>
              </w:rPr>
              <w:t xml:space="preserve">les arts </w:t>
            </w:r>
            <w:r w:rsidR="005B0386">
              <w:rPr>
                <w:rFonts w:ascii="Verdana" w:hAnsi="Verdana"/>
                <w:u w:val="single"/>
              </w:rPr>
              <w:t>font-</w:t>
            </w:r>
            <w:proofErr w:type="spellStart"/>
            <w:r w:rsidR="005B0386">
              <w:rPr>
                <w:rFonts w:ascii="Verdana" w:hAnsi="Verdana"/>
                <w:u w:val="single"/>
              </w:rPr>
              <w:t>ils</w:t>
            </w:r>
            <w:r w:rsidR="00232EFF">
              <w:rPr>
                <w:rFonts w:ascii="Verdana" w:hAnsi="Verdana"/>
                <w:u w:val="single"/>
              </w:rPr>
              <w:t>face</w:t>
            </w:r>
            <w:proofErr w:type="spellEnd"/>
            <w:r w:rsidR="00232EFF">
              <w:rPr>
                <w:rFonts w:ascii="Verdana" w:hAnsi="Verdana"/>
                <w:u w:val="single"/>
              </w:rPr>
              <w:t xml:space="preserve"> à la réalité contemporaine.</w:t>
            </w:r>
          </w:p>
          <w:p w:rsidR="00884DB9" w:rsidRPr="00277985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Objectifs : </w:t>
            </w:r>
            <w:r w:rsidR="00232EFF">
              <w:rPr>
                <w:rFonts w:cstheme="minorHAnsi"/>
                <w:bCs/>
                <w:sz w:val="24"/>
                <w:szCs w:val="24"/>
              </w:rPr>
              <w:t>Questionner la création artistique du XXème siècle et la mettre en lien avec l’histoire et les événements qui lui sont contemporains.</w:t>
            </w:r>
          </w:p>
          <w:p w:rsidR="00884DB9" w:rsidRPr="006A004F" w:rsidRDefault="00884DB9" w:rsidP="000969FF">
            <w:pPr>
              <w:autoSpaceDE w:val="0"/>
              <w:autoSpaceDN w:val="0"/>
              <w:adjustRightInd w:val="0"/>
              <w:jc w:val="left"/>
              <w:rPr>
                <w:rFonts w:cstheme="minorHAnsi"/>
                <w:i/>
                <w:i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Disciplines impliquées: </w:t>
            </w:r>
            <w:r w:rsidR="005C4848">
              <w:rPr>
                <w:rFonts w:cstheme="minorHAnsi"/>
                <w:b/>
                <w:bCs/>
                <w:sz w:val="24"/>
                <w:szCs w:val="24"/>
              </w:rPr>
              <w:t>Arts plastiques</w:t>
            </w:r>
          </w:p>
          <w:p w:rsidR="00884DB9" w:rsidRPr="006A004F" w:rsidRDefault="00884DB9" w:rsidP="00884DB9">
            <w:pPr>
              <w:pStyle w:val="Sansinterligne"/>
              <w:jc w:val="both"/>
              <w:rPr>
                <w:rFonts w:cstheme="minorHAnsi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Inclusion usage outils numériques : </w:t>
            </w:r>
            <w:r w:rsidRPr="000969FF">
              <w:rPr>
                <w:rFonts w:cstheme="minorHAnsi"/>
                <w:b/>
                <w:bCs/>
                <w:sz w:val="24"/>
                <w:szCs w:val="24"/>
              </w:rPr>
              <w:t>OUI</w:t>
            </w:r>
            <w:r w:rsidRPr="000969FF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NON</w:t>
            </w:r>
          </w:p>
        </w:tc>
      </w:tr>
      <w:tr w:rsidR="00884DB9" w:rsidTr="005B0386">
        <w:trPr>
          <w:trHeight w:val="262"/>
        </w:trPr>
        <w:tc>
          <w:tcPr>
            <w:tcW w:w="10916" w:type="dxa"/>
          </w:tcPr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6A004F" w:rsidRPr="001570C9" w:rsidTr="000969FF">
        <w:trPr>
          <w:trHeight w:val="3113"/>
        </w:trPr>
        <w:tc>
          <w:tcPr>
            <w:tcW w:w="10916" w:type="dxa"/>
          </w:tcPr>
          <w:p w:rsidR="005B0386" w:rsidRPr="005B0386" w:rsidRDefault="0057565D" w:rsidP="005B0386">
            <w:pPr>
              <w:pStyle w:val="Standard"/>
              <w:rPr>
                <w:rFonts w:ascii="Verdana" w:eastAsia="Verdana" w:hAnsi="Verdana" w:cs="Verdana"/>
                <w:sz w:val="20"/>
                <w:szCs w:val="20"/>
              </w:rPr>
            </w:pPr>
            <w:r w:rsidRPr="005B0386">
              <w:rPr>
                <w:rFonts w:ascii="Verdana" w:eastAsia="Verdana" w:hAnsi="Verdana" w:cs="Verdana"/>
                <w:sz w:val="20"/>
                <w:szCs w:val="20"/>
              </w:rPr>
              <w:t>Pourquoi certains artistes font-ils le choix de l’abstraction et d’autres celui du réalisme voire de l’hyperréalisme ?</w:t>
            </w:r>
            <w:r w:rsidR="005B0386" w:rsidRPr="005B0386">
              <w:rPr>
                <w:rFonts w:ascii="Verdana" w:eastAsia="Verdana" w:hAnsi="Verdana" w:cs="Verdana"/>
                <w:sz w:val="20"/>
                <w:szCs w:val="20"/>
              </w:rPr>
              <w:t>Comment représenter la réalité après deux guerres mondiales ?</w:t>
            </w:r>
          </w:p>
          <w:p w:rsidR="00232EFF" w:rsidRPr="005B0386" w:rsidRDefault="005B0386" w:rsidP="00232EFF">
            <w:pPr>
              <w:pStyle w:val="Standard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Quelles œuvres pour l’époque que nous traversons ?</w:t>
            </w:r>
          </w:p>
          <w:p w:rsidR="005B0386" w:rsidRPr="005B0386" w:rsidRDefault="005B0386" w:rsidP="00232EFF">
            <w:pPr>
              <w:pStyle w:val="Standard"/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GoBack"/>
            <w:bookmarkEnd w:id="0"/>
          </w:p>
          <w:p w:rsidR="00232EFF" w:rsidRPr="005B0386" w:rsidRDefault="00232EFF" w:rsidP="00232EFF">
            <w:pPr>
              <w:pStyle w:val="Standard"/>
              <w:rPr>
                <w:rFonts w:ascii="Verdana" w:eastAsia="Verdana" w:hAnsi="Verdana" w:cs="Verdana"/>
                <w:sz w:val="20"/>
                <w:szCs w:val="20"/>
              </w:rPr>
            </w:pPr>
            <w:r w:rsidRPr="005B0386">
              <w:rPr>
                <w:rFonts w:ascii="Verdana" w:eastAsia="Verdana" w:hAnsi="Verdana" w:cs="Verdana"/>
                <w:sz w:val="20"/>
                <w:szCs w:val="20"/>
              </w:rPr>
              <w:t xml:space="preserve">Jackson POLLOCK, </w:t>
            </w:r>
            <w:r w:rsidRPr="005B0386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 xml:space="preserve">One </w:t>
            </w:r>
            <w:proofErr w:type="spellStart"/>
            <w:r w:rsidRPr="005B0386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Number</w:t>
            </w:r>
            <w:proofErr w:type="spellEnd"/>
            <w:r w:rsidRPr="005B0386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 xml:space="preserve"> 31</w:t>
            </w:r>
            <w:r w:rsidRPr="005B0386">
              <w:rPr>
                <w:rFonts w:ascii="Verdana" w:eastAsia="Verdana" w:hAnsi="Verdana" w:cs="Verdana"/>
                <w:sz w:val="20"/>
                <w:szCs w:val="20"/>
              </w:rPr>
              <w:t>, 1950.</w:t>
            </w:r>
          </w:p>
          <w:p w:rsidR="00232EFF" w:rsidRPr="005B0386" w:rsidRDefault="00232EFF" w:rsidP="00232EFF">
            <w:pPr>
              <w:pStyle w:val="Standard"/>
              <w:rPr>
                <w:rFonts w:ascii="Verdana" w:hAnsi="Verdana"/>
                <w:color w:val="222222"/>
                <w:sz w:val="20"/>
                <w:szCs w:val="20"/>
              </w:rPr>
            </w:pPr>
            <w:r w:rsidRPr="005B0386">
              <w:rPr>
                <w:rFonts w:ascii="Verdana" w:hAnsi="Verdana"/>
                <w:color w:val="222222"/>
                <w:sz w:val="20"/>
                <w:szCs w:val="20"/>
              </w:rPr>
              <w:t>Otto DIX,</w:t>
            </w:r>
            <w:r w:rsidRPr="005B0386">
              <w:rPr>
                <w:rFonts w:ascii="Verdana" w:hAnsi="Verdana"/>
                <w:i/>
                <w:iCs/>
                <w:color w:val="222222"/>
                <w:sz w:val="20"/>
                <w:szCs w:val="20"/>
              </w:rPr>
              <w:t xml:space="preserve"> Les joueurs de </w:t>
            </w:r>
            <w:proofErr w:type="spellStart"/>
            <w:r w:rsidRPr="005B0386">
              <w:rPr>
                <w:rFonts w:ascii="Verdana" w:hAnsi="Verdana"/>
                <w:i/>
                <w:iCs/>
                <w:color w:val="222222"/>
                <w:sz w:val="20"/>
                <w:szCs w:val="20"/>
              </w:rPr>
              <w:t>Skat</w:t>
            </w:r>
            <w:proofErr w:type="spellEnd"/>
            <w:r w:rsidRPr="005B0386">
              <w:rPr>
                <w:rFonts w:ascii="Verdana" w:hAnsi="Verdana"/>
                <w:color w:val="222222"/>
                <w:sz w:val="20"/>
                <w:szCs w:val="20"/>
              </w:rPr>
              <w:t xml:space="preserve">, 1920 (sera étudié en avril en lien avec la séquence sur le </w:t>
            </w:r>
            <w:proofErr w:type="spellStart"/>
            <w:r w:rsidRPr="005B0386">
              <w:rPr>
                <w:rFonts w:ascii="Verdana" w:hAnsi="Verdana"/>
                <w:color w:val="222222"/>
                <w:sz w:val="20"/>
                <w:szCs w:val="20"/>
              </w:rPr>
              <w:t>transhumanisme</w:t>
            </w:r>
            <w:proofErr w:type="spellEnd"/>
            <w:r w:rsidRPr="005B0386">
              <w:rPr>
                <w:rFonts w:ascii="Verdana" w:hAnsi="Verdana"/>
                <w:color w:val="222222"/>
                <w:sz w:val="20"/>
                <w:szCs w:val="20"/>
              </w:rPr>
              <w:t>).</w:t>
            </w:r>
          </w:p>
          <w:p w:rsidR="00232EFF" w:rsidRPr="005B0386" w:rsidRDefault="00232EFF" w:rsidP="00232EFF">
            <w:pPr>
              <w:pStyle w:val="Standard"/>
              <w:rPr>
                <w:sz w:val="20"/>
                <w:szCs w:val="20"/>
              </w:rPr>
            </w:pPr>
          </w:p>
          <w:p w:rsidR="00232EFF" w:rsidRPr="005B0386" w:rsidRDefault="005B0386" w:rsidP="00232EFF">
            <w:pPr>
              <w:pStyle w:val="Standard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5B0386">
              <w:rPr>
                <w:rFonts w:ascii="Verdana" w:eastAsia="Verdana" w:hAnsi="Verdana" w:cs="Verdana"/>
                <w:sz w:val="20"/>
                <w:szCs w:val="20"/>
                <w:u w:val="single"/>
              </w:rPr>
              <w:t>Autres œuvres abordées pendant l’année et pouvant être mis en résonnance</w:t>
            </w:r>
            <w:r w:rsidR="0057565D" w:rsidRPr="005B0386"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 : </w:t>
            </w:r>
          </w:p>
          <w:p w:rsidR="0057565D" w:rsidRPr="005B0386" w:rsidRDefault="0057565D" w:rsidP="00232EFF">
            <w:pPr>
              <w:pStyle w:val="Standard"/>
              <w:rPr>
                <w:rFonts w:ascii="Verdana" w:eastAsia="Verdana" w:hAnsi="Verdana" w:cs="Verdana"/>
                <w:sz w:val="20"/>
                <w:szCs w:val="20"/>
              </w:rPr>
            </w:pPr>
            <w:r w:rsidRPr="005B0386">
              <w:rPr>
                <w:rFonts w:ascii="Verdana" w:eastAsia="Verdana" w:hAnsi="Verdana" w:cs="Verdana"/>
                <w:sz w:val="20"/>
                <w:szCs w:val="20"/>
              </w:rPr>
              <w:t>Œuvre de Ron MUECK (sujet l’un grand l’autre petit)</w:t>
            </w:r>
          </w:p>
          <w:p w:rsidR="00A60D31" w:rsidRPr="005B0386" w:rsidRDefault="00A60D31" w:rsidP="00232EFF">
            <w:pPr>
              <w:pStyle w:val="Standard"/>
              <w:rPr>
                <w:rFonts w:ascii="Verdana" w:eastAsia="Verdana" w:hAnsi="Verdana" w:cs="Verdana"/>
                <w:sz w:val="20"/>
                <w:szCs w:val="20"/>
              </w:rPr>
            </w:pPr>
            <w:r w:rsidRPr="005B0386">
              <w:rPr>
                <w:rFonts w:ascii="Verdana" w:eastAsia="Verdana" w:hAnsi="Verdana" w:cs="Verdana"/>
                <w:sz w:val="20"/>
                <w:szCs w:val="20"/>
              </w:rPr>
              <w:t xml:space="preserve">Pablo PICASSO, </w:t>
            </w:r>
            <w:r w:rsidRPr="005B0386">
              <w:rPr>
                <w:rFonts w:ascii="Verdana" w:eastAsia="Verdana" w:hAnsi="Verdana" w:cs="Verdana"/>
                <w:i/>
                <w:sz w:val="20"/>
                <w:szCs w:val="20"/>
              </w:rPr>
              <w:t>Guernica</w:t>
            </w:r>
            <w:r w:rsidR="005B0386" w:rsidRPr="005B0386">
              <w:rPr>
                <w:rFonts w:ascii="Verdana" w:eastAsia="Verdana" w:hAnsi="Verdana" w:cs="Verdana"/>
                <w:sz w:val="20"/>
                <w:szCs w:val="20"/>
              </w:rPr>
              <w:t>(sujet Papiers froissés)</w:t>
            </w:r>
          </w:p>
          <w:p w:rsidR="00232EFF" w:rsidRPr="005B0386" w:rsidRDefault="00232EFF" w:rsidP="00232EFF">
            <w:pPr>
              <w:pStyle w:val="Standard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B0386" w:rsidRPr="005B0386" w:rsidRDefault="005B0386" w:rsidP="00232EFF">
            <w:pPr>
              <w:pStyle w:val="Standard"/>
              <w:rPr>
                <w:rFonts w:ascii="Verdana" w:eastAsia="Verdana" w:hAnsi="Verdana" w:cs="Verdana"/>
                <w:sz w:val="20"/>
                <w:szCs w:val="20"/>
              </w:rPr>
            </w:pPr>
            <w:r w:rsidRPr="005B0386">
              <w:rPr>
                <w:rFonts w:ascii="Verdana" w:eastAsia="Verdana" w:hAnsi="Verdana" w:cs="Verdana"/>
                <w:sz w:val="20"/>
                <w:szCs w:val="20"/>
              </w:rPr>
              <w:t xml:space="preserve">Liens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possibles </w:t>
            </w:r>
            <w:r w:rsidRPr="005B0386">
              <w:rPr>
                <w:rFonts w:ascii="Verdana" w:eastAsia="Verdana" w:hAnsi="Verdana" w:cs="Verdana"/>
                <w:sz w:val="20"/>
                <w:szCs w:val="20"/>
              </w:rPr>
              <w:t xml:space="preserve">avec le cours d’histoire </w:t>
            </w:r>
          </w:p>
          <w:p w:rsidR="006A004F" w:rsidRPr="001570C9" w:rsidRDefault="006A004F" w:rsidP="001F4F29">
            <w:pPr>
              <w:pStyle w:val="Standard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A004F" w:rsidTr="006A004F">
        <w:trPr>
          <w:trHeight w:val="303"/>
        </w:trPr>
        <w:tc>
          <w:tcPr>
            <w:tcW w:w="10916" w:type="dxa"/>
          </w:tcPr>
          <w:p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6A004F" w:rsidTr="006A004F">
        <w:trPr>
          <w:trHeight w:val="2160"/>
        </w:trPr>
        <w:tc>
          <w:tcPr>
            <w:tcW w:w="10916" w:type="dxa"/>
          </w:tcPr>
          <w:p w:rsidR="00910ED3" w:rsidRPr="006A004F" w:rsidRDefault="005B0386" w:rsidP="000969F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Se repérer dans les domaines liés aux arts plastiques et visuels, être sensible aux questions de l’art. </w:t>
            </w:r>
          </w:p>
        </w:tc>
      </w:tr>
      <w:tr w:rsidR="006A004F" w:rsidTr="006A004F">
        <w:trPr>
          <w:trHeight w:val="324"/>
        </w:trPr>
        <w:tc>
          <w:tcPr>
            <w:tcW w:w="10916" w:type="dxa"/>
          </w:tcPr>
          <w:p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Réalisation concrète / production finale :</w:t>
            </w:r>
          </w:p>
        </w:tc>
      </w:tr>
      <w:tr w:rsidR="006A004F" w:rsidTr="006A004F">
        <w:trPr>
          <w:trHeight w:val="1409"/>
        </w:trPr>
        <w:tc>
          <w:tcPr>
            <w:tcW w:w="10916" w:type="dxa"/>
          </w:tcPr>
          <w:p w:rsidR="006A004F" w:rsidRDefault="00910ED3" w:rsidP="000969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910ED3">
              <w:rPr>
                <w:sz w:val="20"/>
                <w:szCs w:val="20"/>
                <w:u w:val="single"/>
              </w:rPr>
              <w:t>Arts plastiques </w:t>
            </w:r>
            <w:r w:rsidRPr="00910ED3">
              <w:rPr>
                <w:sz w:val="20"/>
                <w:szCs w:val="20"/>
              </w:rPr>
              <w:t>:</w:t>
            </w:r>
            <w:r w:rsidR="005B0386">
              <w:rPr>
                <w:sz w:val="20"/>
                <w:szCs w:val="20"/>
              </w:rPr>
              <w:t>R</w:t>
            </w:r>
            <w:r w:rsidR="000969FF">
              <w:rPr>
                <w:sz w:val="20"/>
                <w:szCs w:val="20"/>
              </w:rPr>
              <w:t xml:space="preserve">éalisation d’une fiche œuvre </w:t>
            </w:r>
            <w:r w:rsidR="005B0386">
              <w:rPr>
                <w:sz w:val="20"/>
                <w:szCs w:val="20"/>
              </w:rPr>
              <w:t>sur Jackson POLLOCK</w:t>
            </w:r>
          </w:p>
          <w:p w:rsidR="00345279" w:rsidRPr="006A004F" w:rsidRDefault="00345279" w:rsidP="000969F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A004F" w:rsidTr="006A004F">
        <w:trPr>
          <w:trHeight w:val="627"/>
        </w:trPr>
        <w:tc>
          <w:tcPr>
            <w:tcW w:w="10916" w:type="dxa"/>
          </w:tcPr>
          <w:p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Bilan personnel : </w:t>
            </w:r>
            <w:r w:rsidRPr="006A004F">
              <w:rPr>
                <w:rFonts w:cstheme="minorHAnsi"/>
                <w:sz w:val="24"/>
                <w:szCs w:val="24"/>
              </w:rPr>
              <w:t>quelle a été ma démarche pendant le projet ? Quelles nouvelles connaissances et</w:t>
            </w:r>
          </w:p>
          <w:p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sz w:val="24"/>
                <w:szCs w:val="24"/>
              </w:rPr>
              <w:t>compétences est-ce que je pense maintenant maîtriser ?</w:t>
            </w:r>
          </w:p>
        </w:tc>
      </w:tr>
      <w:tr w:rsidR="006A004F" w:rsidTr="002921C0">
        <w:trPr>
          <w:trHeight w:val="1534"/>
        </w:trPr>
        <w:tc>
          <w:tcPr>
            <w:tcW w:w="10916" w:type="dxa"/>
          </w:tcPr>
          <w:p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6A004F" w:rsidRDefault="006A004F" w:rsidP="006A004F"/>
    <w:sectPr w:rsidR="006A004F" w:rsidSect="00004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5039"/>
    <w:rsid w:val="00004AF2"/>
    <w:rsid w:val="000414E8"/>
    <w:rsid w:val="00076E83"/>
    <w:rsid w:val="000969FF"/>
    <w:rsid w:val="000E6D0D"/>
    <w:rsid w:val="000F559B"/>
    <w:rsid w:val="00156CBA"/>
    <w:rsid w:val="001570C9"/>
    <w:rsid w:val="001636AF"/>
    <w:rsid w:val="00174B1A"/>
    <w:rsid w:val="001F4F29"/>
    <w:rsid w:val="002076AB"/>
    <w:rsid w:val="00217E8C"/>
    <w:rsid w:val="00232EFF"/>
    <w:rsid w:val="00237F80"/>
    <w:rsid w:val="00277985"/>
    <w:rsid w:val="002921C0"/>
    <w:rsid w:val="00310F8E"/>
    <w:rsid w:val="00345279"/>
    <w:rsid w:val="003D2FAE"/>
    <w:rsid w:val="00434CF9"/>
    <w:rsid w:val="0046237C"/>
    <w:rsid w:val="0046414A"/>
    <w:rsid w:val="00574C21"/>
    <w:rsid w:val="0057565D"/>
    <w:rsid w:val="005B0386"/>
    <w:rsid w:val="005C4848"/>
    <w:rsid w:val="005E3811"/>
    <w:rsid w:val="0060788E"/>
    <w:rsid w:val="006A004F"/>
    <w:rsid w:val="006A6549"/>
    <w:rsid w:val="006E609F"/>
    <w:rsid w:val="006F73ED"/>
    <w:rsid w:val="00730529"/>
    <w:rsid w:val="00752F8F"/>
    <w:rsid w:val="007D3710"/>
    <w:rsid w:val="00815871"/>
    <w:rsid w:val="008407F2"/>
    <w:rsid w:val="00876439"/>
    <w:rsid w:val="00884DB9"/>
    <w:rsid w:val="008A6553"/>
    <w:rsid w:val="008D6A63"/>
    <w:rsid w:val="00910ED3"/>
    <w:rsid w:val="0099476B"/>
    <w:rsid w:val="00A2724E"/>
    <w:rsid w:val="00A5067F"/>
    <w:rsid w:val="00A60D31"/>
    <w:rsid w:val="00A6153D"/>
    <w:rsid w:val="00AC580F"/>
    <w:rsid w:val="00AD1750"/>
    <w:rsid w:val="00AE1911"/>
    <w:rsid w:val="00BC3AA2"/>
    <w:rsid w:val="00BD5E7B"/>
    <w:rsid w:val="00C24891"/>
    <w:rsid w:val="00CF0F76"/>
    <w:rsid w:val="00D65039"/>
    <w:rsid w:val="00DD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50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03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04AF2"/>
    <w:pPr>
      <w:jc w:val="left"/>
    </w:pPr>
  </w:style>
  <w:style w:type="character" w:styleId="Lienhypertexte">
    <w:name w:val="Hyperlink"/>
    <w:basedOn w:val="Policepardfaut"/>
    <w:uiPriority w:val="99"/>
    <w:rsid w:val="00004AF2"/>
    <w:rPr>
      <w:color w:val="0000FF"/>
      <w:u w:val="single"/>
    </w:rPr>
  </w:style>
  <w:style w:type="paragraph" w:customStyle="1" w:styleId="Standard">
    <w:name w:val="Standard"/>
    <w:rsid w:val="003D2FAE"/>
    <w:pPr>
      <w:widowControl w:val="0"/>
      <w:suppressAutoHyphens/>
      <w:autoSpaceDN w:val="0"/>
      <w:jc w:val="left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2FA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.0691670r@ac-lyon.fr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mchassagneux</dc:creator>
  <cp:lastModifiedBy>mchassagneux</cp:lastModifiedBy>
  <cp:revision>7</cp:revision>
  <dcterms:created xsi:type="dcterms:W3CDTF">2021-03-27T12:49:00Z</dcterms:created>
  <dcterms:modified xsi:type="dcterms:W3CDTF">2021-03-28T13:51:00Z</dcterms:modified>
</cp:coreProperties>
</file>